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52" w:rsidRPr="00AB1B4B" w:rsidRDefault="009246CD" w:rsidP="00AA3712">
      <w:pPr>
        <w:spacing w:line="240" w:lineRule="auto"/>
        <w:ind w:left="-284"/>
        <w:jc w:val="center"/>
        <w:rPr>
          <w:rFonts w:ascii="Arial Narrow" w:hAnsi="Arial Narrow" w:cs="Calibri"/>
          <w:b/>
          <w:bCs/>
          <w:color w:val="BFBFBF" w:themeColor="background1" w:themeShade="BF"/>
          <w:sz w:val="16"/>
          <w:szCs w:val="16"/>
        </w:rPr>
      </w:pPr>
      <w:bookmarkStart w:id="0" w:name="_GoBack"/>
      <w:bookmarkEnd w:id="0"/>
      <w:r w:rsidRPr="00AB1B4B">
        <w:rPr>
          <w:rFonts w:ascii="Arial Narrow" w:hAnsi="Arial Narrow" w:cs="Calibri"/>
          <w:b/>
          <w:bCs/>
          <w:color w:val="BFBFBF" w:themeColor="background1" w:themeShade="BF"/>
          <w:sz w:val="16"/>
          <w:szCs w:val="16"/>
        </w:rPr>
        <w:t>IDENTIFICACION DE AMENAZAS</w:t>
      </w:r>
      <w:r w:rsidR="009D5FFC" w:rsidRPr="00AB1B4B">
        <w:rPr>
          <w:rFonts w:ascii="Arial Narrow" w:hAnsi="Arial Narrow" w:cs="Calibri"/>
          <w:b/>
          <w:bCs/>
          <w:color w:val="BFBFBF" w:themeColor="background1" w:themeShade="BF"/>
          <w:sz w:val="16"/>
          <w:szCs w:val="16"/>
        </w:rPr>
        <w:t xml:space="preserve"> PARA </w:t>
      </w:r>
      <w:r w:rsidR="00990B91" w:rsidRPr="00AB1B4B">
        <w:rPr>
          <w:rFonts w:ascii="Arial Narrow" w:hAnsi="Arial Narrow" w:cs="Calibri"/>
          <w:b/>
          <w:bCs/>
          <w:color w:val="BFBFBF" w:themeColor="background1" w:themeShade="BF"/>
          <w:sz w:val="16"/>
          <w:szCs w:val="16"/>
        </w:rPr>
        <w:t>OBTENER (</w:t>
      </w:r>
      <w:r w:rsidR="004F481F" w:rsidRPr="00AB1B4B">
        <w:rPr>
          <w:rFonts w:ascii="Arial Narrow" w:hAnsi="Arial Narrow" w:cs="Calibri"/>
          <w:b/>
          <w:bCs/>
          <w:color w:val="BFBFBF" w:themeColor="background1" w:themeShade="BF"/>
          <w:sz w:val="16"/>
          <w:szCs w:val="16"/>
        </w:rPr>
        <w:t>RENOVAR</w:t>
      </w:r>
      <w:r w:rsidR="00990B91" w:rsidRPr="00AB1B4B">
        <w:rPr>
          <w:rFonts w:ascii="Arial Narrow" w:hAnsi="Arial Narrow" w:cs="Calibri"/>
          <w:b/>
          <w:bCs/>
          <w:color w:val="BFBFBF" w:themeColor="background1" w:themeShade="BF"/>
          <w:sz w:val="16"/>
          <w:szCs w:val="16"/>
        </w:rPr>
        <w:t>) LA LUF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72"/>
        <w:gridCol w:w="1118"/>
        <w:gridCol w:w="516"/>
        <w:gridCol w:w="1025"/>
        <w:gridCol w:w="978"/>
        <w:gridCol w:w="1402"/>
        <w:gridCol w:w="1114"/>
        <w:gridCol w:w="978"/>
        <w:gridCol w:w="1550"/>
        <w:gridCol w:w="4637"/>
      </w:tblGrid>
      <w:tr w:rsidR="00BC7523" w:rsidRPr="00AB1B4B" w:rsidTr="00D369BE">
        <w:tc>
          <w:tcPr>
            <w:tcW w:w="3748" w:type="dxa"/>
            <w:gridSpan w:val="3"/>
            <w:shd w:val="pct20" w:color="auto" w:fill="auto"/>
          </w:tcPr>
          <w:p w:rsidR="00BC7523" w:rsidRPr="00AB1B4B" w:rsidRDefault="00CA4858" w:rsidP="007F5988">
            <w:pPr>
              <w:rPr>
                <w:rFonts w:ascii="Arial Narrow" w:hAnsi="Arial Narrow"/>
                <w:color w:val="0718B5"/>
                <w:sz w:val="16"/>
                <w:szCs w:val="16"/>
              </w:rPr>
            </w:pPr>
            <w:r w:rsidRPr="00AB1B4B">
              <w:rPr>
                <w:rFonts w:ascii="Arial Narrow" w:hAnsi="Arial Narrow" w:cs="Calibri"/>
                <w:b/>
                <w:sz w:val="16"/>
                <w:szCs w:val="16"/>
              </w:rPr>
              <w:t>Nombre del Representante legal - propietario del establecimiento</w:t>
            </w:r>
          </w:p>
        </w:tc>
        <w:tc>
          <w:tcPr>
            <w:tcW w:w="4582" w:type="dxa"/>
            <w:gridSpan w:val="4"/>
            <w:vAlign w:val="center"/>
          </w:tcPr>
          <w:p w:rsidR="00BC7523" w:rsidRPr="00190A74" w:rsidRDefault="00BC7523" w:rsidP="00D369BE">
            <w:pPr>
              <w:jc w:val="center"/>
              <w:rPr>
                <w:rFonts w:ascii="Arial Narrow" w:hAnsi="Arial Narrow"/>
                <w:color w:val="0718B5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pct20" w:color="auto" w:fill="auto"/>
          </w:tcPr>
          <w:p w:rsidR="00BC7523" w:rsidRPr="00AB1B4B" w:rsidRDefault="00087E85" w:rsidP="00876DDF">
            <w:pPr>
              <w:jc w:val="left"/>
              <w:rPr>
                <w:rFonts w:ascii="Arial Narrow" w:hAnsi="Arial Narrow"/>
                <w:color w:val="0718B5"/>
                <w:sz w:val="16"/>
                <w:szCs w:val="16"/>
              </w:rPr>
            </w:pPr>
            <w:r w:rsidRPr="00AB1B4B">
              <w:rPr>
                <w:rFonts w:ascii="Arial Narrow" w:hAnsi="Arial Narrow" w:cs="Calibri"/>
                <w:b/>
                <w:sz w:val="16"/>
                <w:szCs w:val="16"/>
              </w:rPr>
              <w:t>Nombre del establecimiento</w:t>
            </w:r>
            <w:r w:rsidR="00876DDF" w:rsidRPr="00AB1B4B">
              <w:rPr>
                <w:rFonts w:ascii="Arial Narrow" w:hAnsi="Arial Narrow" w:cs="Calibri"/>
                <w:b/>
                <w:sz w:val="16"/>
                <w:szCs w:val="16"/>
              </w:rPr>
              <w:t>:</w:t>
            </w:r>
          </w:p>
        </w:tc>
        <w:tc>
          <w:tcPr>
            <w:tcW w:w="4718" w:type="dxa"/>
            <w:vAlign w:val="center"/>
          </w:tcPr>
          <w:p w:rsidR="00BC7523" w:rsidRPr="00181FC7" w:rsidRDefault="00BC7523" w:rsidP="00D369BE">
            <w:pPr>
              <w:jc w:val="center"/>
              <w:rPr>
                <w:rFonts w:ascii="Arial Narrow" w:hAnsi="Arial Narrow"/>
                <w:b/>
                <w:color w:val="0718B5"/>
                <w:szCs w:val="22"/>
              </w:rPr>
            </w:pPr>
          </w:p>
        </w:tc>
      </w:tr>
      <w:tr w:rsidR="00BC7523" w:rsidRPr="00AB1B4B" w:rsidTr="00D369BE">
        <w:tc>
          <w:tcPr>
            <w:tcW w:w="3748" w:type="dxa"/>
            <w:gridSpan w:val="3"/>
            <w:shd w:val="pct20" w:color="auto" w:fill="auto"/>
          </w:tcPr>
          <w:p w:rsidR="00BC7523" w:rsidRPr="00AB1B4B" w:rsidRDefault="00087E85" w:rsidP="007F5988">
            <w:pPr>
              <w:rPr>
                <w:rFonts w:ascii="Arial Narrow" w:hAnsi="Arial Narrow"/>
                <w:color w:val="0718B5"/>
                <w:sz w:val="16"/>
                <w:szCs w:val="16"/>
              </w:rPr>
            </w:pPr>
            <w:r w:rsidRPr="00AB1B4B">
              <w:rPr>
                <w:rFonts w:ascii="Arial Narrow" w:hAnsi="Arial Narrow" w:cs="Calibri"/>
                <w:b/>
                <w:sz w:val="16"/>
                <w:szCs w:val="16"/>
              </w:rPr>
              <w:t>(Cédula de identidad o RUC)</w:t>
            </w:r>
          </w:p>
        </w:tc>
        <w:tc>
          <w:tcPr>
            <w:tcW w:w="4582" w:type="dxa"/>
            <w:gridSpan w:val="4"/>
            <w:vAlign w:val="center"/>
          </w:tcPr>
          <w:p w:rsidR="00BC7523" w:rsidRPr="00190A74" w:rsidRDefault="00BC7523" w:rsidP="00412FB3">
            <w:pPr>
              <w:jc w:val="center"/>
              <w:rPr>
                <w:rFonts w:ascii="Arial Narrow" w:hAnsi="Arial Narrow"/>
                <w:color w:val="0718B5"/>
                <w:szCs w:val="22"/>
              </w:rPr>
            </w:pPr>
          </w:p>
        </w:tc>
        <w:tc>
          <w:tcPr>
            <w:tcW w:w="2551" w:type="dxa"/>
            <w:gridSpan w:val="2"/>
            <w:shd w:val="pct20" w:color="auto" w:fill="auto"/>
          </w:tcPr>
          <w:p w:rsidR="00BC7523" w:rsidRPr="00AB1B4B" w:rsidRDefault="00087E85" w:rsidP="007F5988">
            <w:pPr>
              <w:rPr>
                <w:rFonts w:ascii="Arial Narrow" w:hAnsi="Arial Narrow"/>
                <w:color w:val="0718B5"/>
                <w:sz w:val="16"/>
                <w:szCs w:val="16"/>
              </w:rPr>
            </w:pPr>
            <w:r w:rsidRPr="00AB1B4B">
              <w:rPr>
                <w:rFonts w:ascii="Arial Narrow" w:hAnsi="Arial Narrow" w:cs="Calibri"/>
                <w:b/>
                <w:sz w:val="16"/>
                <w:szCs w:val="16"/>
              </w:rPr>
              <w:t>Dirección</w:t>
            </w:r>
            <w:r w:rsidR="00876DDF" w:rsidRPr="00AB1B4B">
              <w:rPr>
                <w:rFonts w:ascii="Arial Narrow" w:hAnsi="Arial Narrow" w:cs="Calibri"/>
                <w:b/>
                <w:sz w:val="16"/>
                <w:szCs w:val="16"/>
              </w:rPr>
              <w:t>:</w:t>
            </w:r>
          </w:p>
        </w:tc>
        <w:tc>
          <w:tcPr>
            <w:tcW w:w="4718" w:type="dxa"/>
            <w:vAlign w:val="center"/>
          </w:tcPr>
          <w:p w:rsidR="00BC7523" w:rsidRPr="00190A74" w:rsidRDefault="00BC7523" w:rsidP="00181FC7">
            <w:pPr>
              <w:jc w:val="center"/>
              <w:rPr>
                <w:rFonts w:ascii="Arial Narrow" w:hAnsi="Arial Narrow"/>
                <w:color w:val="0718B5"/>
                <w:szCs w:val="22"/>
              </w:rPr>
            </w:pPr>
          </w:p>
        </w:tc>
      </w:tr>
      <w:tr w:rsidR="00623147" w:rsidRPr="00AB1B4B" w:rsidTr="00190A74">
        <w:trPr>
          <w:trHeight w:val="370"/>
        </w:trPr>
        <w:tc>
          <w:tcPr>
            <w:tcW w:w="2093" w:type="dxa"/>
            <w:shd w:val="pct20" w:color="auto" w:fill="auto"/>
          </w:tcPr>
          <w:p w:rsidR="00623147" w:rsidRPr="00AB1B4B" w:rsidRDefault="00623147" w:rsidP="007F5988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AB1B4B">
              <w:rPr>
                <w:rFonts w:ascii="Arial Narrow" w:hAnsi="Arial Narrow" w:cs="Calibri"/>
                <w:b/>
                <w:sz w:val="16"/>
                <w:szCs w:val="16"/>
              </w:rPr>
              <w:t>Número de empleados</w:t>
            </w:r>
          </w:p>
        </w:tc>
        <w:tc>
          <w:tcPr>
            <w:tcW w:w="1134" w:type="dxa"/>
            <w:vAlign w:val="center"/>
          </w:tcPr>
          <w:p w:rsidR="00623147" w:rsidRPr="00190A74" w:rsidRDefault="00623147" w:rsidP="00F61388">
            <w:pPr>
              <w:spacing w:before="0" w:line="276" w:lineRule="auto"/>
              <w:jc w:val="center"/>
              <w:rPr>
                <w:rFonts w:ascii="Arial Narrow" w:eastAsia="Calibri" w:hAnsi="Arial Narrow" w:cs="Tahom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gridSpan w:val="2"/>
            <w:shd w:val="pct20" w:color="auto" w:fill="auto"/>
          </w:tcPr>
          <w:p w:rsidR="00623147" w:rsidRPr="00AB1B4B" w:rsidRDefault="00CC4A64" w:rsidP="00087E85">
            <w:pPr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aforo</w:t>
            </w:r>
          </w:p>
        </w:tc>
        <w:tc>
          <w:tcPr>
            <w:tcW w:w="992" w:type="dxa"/>
            <w:vAlign w:val="center"/>
          </w:tcPr>
          <w:p w:rsidR="00623147" w:rsidRPr="00190A74" w:rsidRDefault="00623147" w:rsidP="00022EF3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pct20" w:color="auto" w:fill="auto"/>
          </w:tcPr>
          <w:p w:rsidR="00623147" w:rsidRPr="00050BE1" w:rsidRDefault="00CC4A64" w:rsidP="007F5988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050BE1">
              <w:rPr>
                <w:rFonts w:ascii="Arial Narrow" w:hAnsi="Arial Narrow" w:cs="Calibri"/>
                <w:sz w:val="16"/>
                <w:szCs w:val="16"/>
              </w:rPr>
              <w:t>fecha</w:t>
            </w:r>
          </w:p>
        </w:tc>
        <w:tc>
          <w:tcPr>
            <w:tcW w:w="2126" w:type="dxa"/>
            <w:gridSpan w:val="2"/>
          </w:tcPr>
          <w:p w:rsidR="00623147" w:rsidRPr="00190A74" w:rsidRDefault="00623147" w:rsidP="00F61388">
            <w:pPr>
              <w:rPr>
                <w:rFonts w:ascii="Arial Narrow" w:hAnsi="Arial Narrow"/>
                <w:color w:val="0718B5"/>
                <w:szCs w:val="22"/>
              </w:rPr>
            </w:pPr>
          </w:p>
        </w:tc>
        <w:tc>
          <w:tcPr>
            <w:tcW w:w="1559" w:type="dxa"/>
            <w:shd w:val="pct20" w:color="auto" w:fill="auto"/>
          </w:tcPr>
          <w:p w:rsidR="00623147" w:rsidRPr="00AB1B4B" w:rsidRDefault="00876DDF" w:rsidP="007F5988">
            <w:pPr>
              <w:rPr>
                <w:rFonts w:ascii="Arial Narrow" w:hAnsi="Arial Narrow"/>
                <w:color w:val="0718B5"/>
                <w:sz w:val="16"/>
                <w:szCs w:val="16"/>
              </w:rPr>
            </w:pPr>
            <w:r w:rsidRPr="00AB1B4B">
              <w:rPr>
                <w:rFonts w:ascii="Arial Narrow" w:hAnsi="Arial Narrow" w:cs="Calibri"/>
                <w:b/>
                <w:sz w:val="16"/>
                <w:szCs w:val="16"/>
              </w:rPr>
              <w:t>Clave catastral:</w:t>
            </w:r>
          </w:p>
        </w:tc>
        <w:tc>
          <w:tcPr>
            <w:tcW w:w="4718" w:type="dxa"/>
            <w:vAlign w:val="center"/>
          </w:tcPr>
          <w:p w:rsidR="00190A74" w:rsidRPr="00190A74" w:rsidRDefault="00190A74" w:rsidP="00190A74">
            <w:pPr>
              <w:jc w:val="center"/>
              <w:rPr>
                <w:rFonts w:ascii="Arial Narrow" w:hAnsi="Arial Narrow"/>
                <w:color w:val="0718B5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55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727"/>
        <w:gridCol w:w="868"/>
        <w:gridCol w:w="723"/>
        <w:gridCol w:w="726"/>
        <w:gridCol w:w="726"/>
        <w:gridCol w:w="2210"/>
        <w:gridCol w:w="2419"/>
        <w:gridCol w:w="2247"/>
      </w:tblGrid>
      <w:tr w:rsidR="00623147" w:rsidRPr="00AB1B4B" w:rsidTr="00CC4A64">
        <w:trPr>
          <w:trHeight w:val="283"/>
        </w:trPr>
        <w:tc>
          <w:tcPr>
            <w:tcW w:w="3484" w:type="pct"/>
            <w:gridSpan w:val="7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360"/>
              <w:jc w:val="center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IDENTIFICACIÓN DE AMENAZAS</w:t>
            </w:r>
          </w:p>
        </w:tc>
        <w:tc>
          <w:tcPr>
            <w:tcW w:w="786" w:type="pct"/>
            <w:vMerge w:val="restart"/>
            <w:shd w:val="clear" w:color="auto" w:fill="F2F2F2"/>
          </w:tcPr>
          <w:p w:rsidR="00623147" w:rsidRPr="00AB1B4B" w:rsidRDefault="00623147" w:rsidP="00623147">
            <w:pPr>
              <w:spacing w:after="0"/>
              <w:ind w:left="104"/>
              <w:jc w:val="center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CONTROLES</w:t>
            </w:r>
          </w:p>
        </w:tc>
        <w:tc>
          <w:tcPr>
            <w:tcW w:w="730" w:type="pct"/>
            <w:vMerge w:val="restart"/>
            <w:shd w:val="clear" w:color="auto" w:fill="F2F2F2"/>
          </w:tcPr>
          <w:p w:rsidR="00623147" w:rsidRPr="00AB1B4B" w:rsidRDefault="00623147" w:rsidP="00623147">
            <w:pPr>
              <w:spacing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OBSERVACIONES</w:t>
            </w: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vMerge w:val="restar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Amenaza</w:t>
            </w:r>
          </w:p>
        </w:tc>
        <w:tc>
          <w:tcPr>
            <w:tcW w:w="518" w:type="pct"/>
            <w:gridSpan w:val="2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¿Puede afectar su local o negoció?</w:t>
            </w:r>
          </w:p>
        </w:tc>
        <w:tc>
          <w:tcPr>
            <w:tcW w:w="707" w:type="pct"/>
            <w:gridSpan w:val="3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Nivel de exposición a la amenaza</w:t>
            </w:r>
          </w:p>
        </w:tc>
        <w:tc>
          <w:tcPr>
            <w:tcW w:w="718" w:type="pct"/>
            <w:vMerge w:val="restart"/>
            <w:shd w:val="clear" w:color="auto" w:fill="F2F2F2"/>
            <w:vAlign w:val="center"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Guías, Metodologías, Cartografía y demás documentos de referencia</w:t>
            </w:r>
          </w:p>
        </w:tc>
        <w:tc>
          <w:tcPr>
            <w:tcW w:w="786" w:type="pct"/>
            <w:vMerge/>
            <w:shd w:val="clear" w:color="auto" w:fill="F2F2F2"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vMerge/>
            <w:shd w:val="clear" w:color="auto" w:fill="F2F2F2"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vMerge/>
            <w:shd w:val="clear" w:color="auto" w:fill="auto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3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Si</w:t>
            </w:r>
          </w:p>
        </w:tc>
        <w:tc>
          <w:tcPr>
            <w:tcW w:w="282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No</w:t>
            </w:r>
          </w:p>
        </w:tc>
        <w:tc>
          <w:tcPr>
            <w:tcW w:w="235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Alto</w:t>
            </w:r>
          </w:p>
        </w:tc>
        <w:tc>
          <w:tcPr>
            <w:tcW w:w="236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36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ind w:left="104"/>
              <w:jc w:val="center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  <w:t>Bajo</w:t>
            </w:r>
          </w:p>
        </w:tc>
        <w:tc>
          <w:tcPr>
            <w:tcW w:w="718" w:type="pct"/>
            <w:vMerge/>
            <w:shd w:val="clear" w:color="auto" w:fill="F2F2F2"/>
          </w:tcPr>
          <w:p w:rsidR="00623147" w:rsidRPr="00AB1B4B" w:rsidRDefault="00623147" w:rsidP="00623147">
            <w:pPr>
              <w:spacing w:before="0" w:after="0"/>
              <w:ind w:left="104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vMerge/>
            <w:shd w:val="clear" w:color="auto" w:fill="F2F2F2"/>
          </w:tcPr>
          <w:p w:rsidR="00623147" w:rsidRPr="00AB1B4B" w:rsidRDefault="00623147" w:rsidP="00623147">
            <w:pPr>
              <w:spacing w:before="0" w:after="0"/>
              <w:ind w:left="104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vMerge/>
            <w:shd w:val="clear" w:color="auto" w:fill="F2F2F2"/>
          </w:tcPr>
          <w:p w:rsidR="00623147" w:rsidRPr="00AB1B4B" w:rsidRDefault="00623147" w:rsidP="00623147">
            <w:pPr>
              <w:spacing w:before="0" w:after="0"/>
              <w:ind w:left="104"/>
              <w:rPr>
                <w:rFonts w:ascii="Arial Narrow" w:eastAsia="Calibri" w:hAnsi="Arial Narrow" w:cs="Tahoma"/>
                <w:b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Sismos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412FB3" w:rsidRPr="00AB1B4B" w:rsidRDefault="00412FB3" w:rsidP="00C07F23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Inundaciones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Deslizamientos-laderas inestables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</w:tcPr>
          <w:p w:rsidR="00623147" w:rsidRPr="00AB1B4B" w:rsidRDefault="00623147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Hundimientos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623147" w:rsidRPr="00AB1B4B" w:rsidRDefault="00623147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Erupciones Volcánicas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23147" w:rsidRPr="00AB1B4B" w:rsidRDefault="00623147" w:rsidP="009C1160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623147" w:rsidRPr="00AB1B4B" w:rsidRDefault="00623147" w:rsidP="009C1160">
            <w:pPr>
              <w:tabs>
                <w:tab w:val="left" w:pos="240"/>
              </w:tabs>
              <w:spacing w:before="0" w:after="0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623147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</w:tcPr>
          <w:p w:rsidR="00623147" w:rsidRPr="00AB1B4B" w:rsidRDefault="00623147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Caída de Ceniza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23147" w:rsidRPr="00AB1B4B" w:rsidRDefault="00623147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9C1160" w:rsidRPr="00AB1B4B" w:rsidRDefault="009C1160" w:rsidP="00C07F23">
            <w:pPr>
              <w:tabs>
                <w:tab w:val="left" w:pos="240"/>
              </w:tabs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623147" w:rsidRPr="00AB1B4B" w:rsidRDefault="00623147" w:rsidP="00C07F23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Vientos Fuertes-vendavales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F61388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F61388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Incendios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60342F" w:rsidRPr="00AB1B4B" w:rsidRDefault="0060342F" w:rsidP="008E271B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60342F" w:rsidRPr="00AB1B4B" w:rsidRDefault="0060342F" w:rsidP="008E271B">
            <w:pPr>
              <w:tabs>
                <w:tab w:val="left" w:pos="330"/>
              </w:tabs>
              <w:spacing w:before="0" w:after="0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8E271B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Riesgo Social (robos, pandillas, expendio de drogas)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947882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511FF0" w:rsidRPr="00AB1B4B" w:rsidRDefault="00511FF0" w:rsidP="008E271B">
            <w:pPr>
              <w:tabs>
                <w:tab w:val="left" w:pos="330"/>
              </w:tabs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511FF0" w:rsidRPr="00AB1B4B" w:rsidRDefault="00511FF0" w:rsidP="00511FF0">
            <w:pPr>
              <w:spacing w:before="0" w:after="0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Carreteras-Vías rápidas, caminos sin señalización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Estaciones de Combustible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675561" w:rsidRPr="00AB1B4B" w:rsidRDefault="00675561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75561">
            <w:pPr>
              <w:spacing w:before="0" w:after="0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Depósitos de materiales inflamables, oleoductos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  <w:hideMark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Fábricas (contaminación por productos químicos)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Basurales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Postes, cables y transformadores en mal estado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  <w:tr w:rsidR="00D101B9" w:rsidRPr="00AB1B4B" w:rsidTr="00CC4A64">
        <w:trPr>
          <w:trHeight w:val="283"/>
        </w:trPr>
        <w:tc>
          <w:tcPr>
            <w:tcW w:w="1541" w:type="pct"/>
            <w:shd w:val="clear" w:color="auto" w:fill="F2F2F2"/>
            <w:vAlign w:val="center"/>
          </w:tcPr>
          <w:p w:rsidR="00D101B9" w:rsidRPr="00AB1B4B" w:rsidRDefault="00D101B9" w:rsidP="00623147">
            <w:pPr>
              <w:spacing w:before="0" w:after="0"/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</w:pPr>
            <w:r w:rsidRPr="00AB1B4B">
              <w:rPr>
                <w:rFonts w:ascii="Arial Narrow" w:eastAsia="Calibri" w:hAnsi="Arial Narrow" w:cs="Tahoma"/>
                <w:b/>
                <w:bCs/>
                <w:sz w:val="16"/>
                <w:szCs w:val="16"/>
                <w:lang w:val="es-ES"/>
              </w:rPr>
              <w:t>Otros: (especificar)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86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  <w:tc>
          <w:tcPr>
            <w:tcW w:w="730" w:type="pct"/>
            <w:shd w:val="clear" w:color="auto" w:fill="FFFFFF"/>
          </w:tcPr>
          <w:p w:rsidR="00D101B9" w:rsidRPr="00AB1B4B" w:rsidRDefault="00D101B9" w:rsidP="00623147">
            <w:pPr>
              <w:spacing w:before="0" w:after="0"/>
              <w:jc w:val="center"/>
              <w:rPr>
                <w:rFonts w:ascii="Arial Narrow" w:eastAsia="Calibri" w:hAnsi="Arial Narrow" w:cs="Tahoma"/>
                <w:sz w:val="16"/>
                <w:szCs w:val="16"/>
                <w:lang w:val="es-ES"/>
              </w:rPr>
            </w:pPr>
          </w:p>
        </w:tc>
      </w:tr>
    </w:tbl>
    <w:p w:rsidR="007F5988" w:rsidRPr="00AB1B4B" w:rsidRDefault="007F5988" w:rsidP="007F5988">
      <w:pPr>
        <w:rPr>
          <w:rFonts w:ascii="Arial Narrow" w:hAnsi="Arial Narrow" w:cs="Calibri"/>
          <w:sz w:val="16"/>
          <w:szCs w:val="16"/>
        </w:rPr>
      </w:pPr>
    </w:p>
    <w:p w:rsidR="00676200" w:rsidRDefault="007F5988" w:rsidP="007F5988">
      <w:pPr>
        <w:rPr>
          <w:rFonts w:ascii="Arial Narrow" w:hAnsi="Arial Narrow" w:cs="Calibri"/>
          <w:sz w:val="16"/>
          <w:szCs w:val="16"/>
        </w:rPr>
      </w:pPr>
      <w:r w:rsidRPr="00AB1B4B">
        <w:rPr>
          <w:rFonts w:ascii="Arial Narrow" w:hAnsi="Arial Narrow" w:cs="Calibri"/>
          <w:sz w:val="16"/>
          <w:szCs w:val="16"/>
        </w:rPr>
        <w:t>(f.)___________________________________</w:t>
      </w:r>
      <w:r w:rsidRPr="00AB1B4B">
        <w:rPr>
          <w:rFonts w:ascii="Arial Narrow" w:hAnsi="Arial Narrow" w:cs="Calibri"/>
          <w:b/>
          <w:i/>
          <w:sz w:val="16"/>
          <w:szCs w:val="16"/>
        </w:rPr>
        <w:t>Nombres  y apellido</w:t>
      </w:r>
      <w:r w:rsidR="0099787B" w:rsidRPr="00AB1B4B">
        <w:rPr>
          <w:rFonts w:ascii="Arial Narrow" w:hAnsi="Arial Narrow" w:cs="Calibri"/>
          <w:b/>
          <w:i/>
          <w:sz w:val="16"/>
          <w:szCs w:val="16"/>
        </w:rPr>
        <w:t>s</w:t>
      </w:r>
      <w:r w:rsidR="00AB1B4B">
        <w:rPr>
          <w:rFonts w:ascii="Arial Narrow" w:hAnsi="Arial Narrow" w:cs="Calibri"/>
          <w:b/>
          <w:i/>
          <w:sz w:val="16"/>
          <w:szCs w:val="16"/>
        </w:rPr>
        <w:t xml:space="preserve">    </w:t>
      </w:r>
      <w:r w:rsidR="00AC6D6D">
        <w:rPr>
          <w:rFonts w:ascii="Arial Narrow" w:hAnsi="Arial Narrow" w:cs="Calibri"/>
          <w:b/>
          <w:i/>
          <w:sz w:val="16"/>
          <w:szCs w:val="16"/>
        </w:rPr>
        <w:t xml:space="preserve">         </w:t>
      </w:r>
      <w:r w:rsidR="007A5AB8">
        <w:rPr>
          <w:rFonts w:ascii="Arial Narrow" w:hAnsi="Arial Narrow" w:cs="Calibri"/>
          <w:b/>
          <w:i/>
          <w:sz w:val="16"/>
          <w:szCs w:val="16"/>
        </w:rPr>
        <w:t xml:space="preserve">     </w:t>
      </w:r>
      <w:r w:rsidR="008E271B">
        <w:rPr>
          <w:rFonts w:ascii="Arial Narrow" w:hAnsi="Arial Narrow" w:cs="Calibri"/>
          <w:b/>
          <w:i/>
          <w:sz w:val="16"/>
          <w:szCs w:val="16"/>
        </w:rPr>
        <w:t xml:space="preserve">          </w:t>
      </w:r>
      <w:r w:rsidR="00AC6D6D">
        <w:rPr>
          <w:rFonts w:ascii="Arial Narrow" w:hAnsi="Arial Narrow" w:cs="Calibri"/>
          <w:b/>
          <w:i/>
          <w:sz w:val="16"/>
          <w:szCs w:val="16"/>
        </w:rPr>
        <w:t xml:space="preserve">        </w:t>
      </w:r>
      <w:r w:rsidR="00623147" w:rsidRPr="00AB1B4B">
        <w:rPr>
          <w:rFonts w:ascii="Arial Narrow" w:hAnsi="Arial Narrow" w:cs="Calibri"/>
          <w:b/>
          <w:sz w:val="16"/>
          <w:szCs w:val="16"/>
        </w:rPr>
        <w:t>Teléfono</w:t>
      </w:r>
      <w:r w:rsidR="007A480E">
        <w:rPr>
          <w:rFonts w:ascii="Arial Narrow" w:hAnsi="Arial Narrow" w:cs="Calibri"/>
          <w:sz w:val="16"/>
          <w:szCs w:val="16"/>
        </w:rPr>
        <w:t>:</w:t>
      </w:r>
      <w:r w:rsidR="008E271B">
        <w:rPr>
          <w:rFonts w:ascii="Arial Narrow" w:hAnsi="Arial Narrow" w:cs="Calibri"/>
          <w:sz w:val="16"/>
          <w:szCs w:val="16"/>
        </w:rPr>
        <w:t xml:space="preserve">  </w:t>
      </w:r>
      <w:r w:rsidR="00AC6D6D">
        <w:rPr>
          <w:rFonts w:ascii="Arial Narrow" w:hAnsi="Arial Narrow" w:cs="Calibri"/>
          <w:sz w:val="16"/>
          <w:szCs w:val="16"/>
        </w:rPr>
        <w:t xml:space="preserve"> </w:t>
      </w:r>
    </w:p>
    <w:p w:rsidR="007F5988" w:rsidRPr="00623147" w:rsidRDefault="008C7A92" w:rsidP="007F5988">
      <w:pPr>
        <w:rPr>
          <w:rFonts w:ascii="Arial Narrow" w:hAnsi="Arial Narrow" w:cs="Calibri"/>
          <w:sz w:val="20"/>
        </w:rPr>
      </w:pPr>
      <w:r w:rsidRPr="00AB1B4B">
        <w:rPr>
          <w:rFonts w:ascii="Arial Narrow" w:hAnsi="Arial Narrow" w:cs="Calibri"/>
          <w:i/>
          <w:sz w:val="16"/>
          <w:szCs w:val="16"/>
        </w:rPr>
        <w:t xml:space="preserve"> </w:t>
      </w:r>
      <w:r w:rsidR="00D369BE" w:rsidRPr="00AB1B4B">
        <w:rPr>
          <w:rFonts w:ascii="Arial Narrow" w:hAnsi="Arial Narrow" w:cs="Calibri"/>
          <w:i/>
          <w:sz w:val="16"/>
          <w:szCs w:val="16"/>
        </w:rPr>
        <w:t>C.I.</w:t>
      </w:r>
      <w:r w:rsidR="008E271B">
        <w:rPr>
          <w:rFonts w:ascii="Arial Narrow" w:hAnsi="Arial Narrow"/>
          <w:color w:val="0718B5"/>
          <w:szCs w:val="22"/>
        </w:rPr>
        <w:t xml:space="preserve"> </w:t>
      </w:r>
      <w:r w:rsidR="00AC6D6D">
        <w:rPr>
          <w:rFonts w:ascii="Arial Narrow" w:hAnsi="Arial Narrow"/>
          <w:color w:val="0718B5"/>
          <w:szCs w:val="22"/>
        </w:rPr>
        <w:t xml:space="preserve">  </w:t>
      </w:r>
      <w:r w:rsidR="007A5AB8">
        <w:rPr>
          <w:rFonts w:ascii="Arial Narrow" w:hAnsi="Arial Narrow"/>
          <w:color w:val="0718B5"/>
          <w:szCs w:val="22"/>
        </w:rPr>
        <w:t xml:space="preserve">                                        </w:t>
      </w:r>
      <w:r w:rsidR="00676200">
        <w:rPr>
          <w:rFonts w:ascii="Arial Narrow" w:hAnsi="Arial Narrow" w:cs="Calibri"/>
          <w:i/>
          <w:sz w:val="16"/>
          <w:szCs w:val="16"/>
        </w:rPr>
        <w:t>.</w:t>
      </w:r>
      <w:r w:rsidR="007F5988" w:rsidRPr="00AB1B4B">
        <w:rPr>
          <w:rFonts w:ascii="Arial Narrow" w:hAnsi="Arial Narrow" w:cs="Calibri"/>
          <w:i/>
          <w:sz w:val="16"/>
          <w:szCs w:val="16"/>
        </w:rPr>
        <w:t>(</w:t>
      </w:r>
      <w:r w:rsidR="000F2655" w:rsidRPr="00AB1B4B">
        <w:rPr>
          <w:rFonts w:ascii="Arial Narrow" w:hAnsi="Arial Narrow" w:cs="Calibri"/>
          <w:i/>
          <w:sz w:val="16"/>
          <w:szCs w:val="16"/>
        </w:rPr>
        <w:t>Nombre del Representante legal - persona natural o jurídica -propietario del establecimiento</w:t>
      </w:r>
      <w:r w:rsidR="007F5988" w:rsidRPr="00AB1B4B">
        <w:rPr>
          <w:rFonts w:ascii="Arial Narrow" w:hAnsi="Arial Narrow" w:cs="Calibri"/>
          <w:i/>
          <w:sz w:val="16"/>
          <w:szCs w:val="16"/>
        </w:rPr>
        <w:t>)</w:t>
      </w:r>
      <w:r w:rsidR="007A480E">
        <w:rPr>
          <w:rFonts w:ascii="Arial Narrow" w:hAnsi="Arial Narrow" w:cs="Calibri"/>
          <w:i/>
          <w:sz w:val="16"/>
          <w:szCs w:val="16"/>
        </w:rPr>
        <w:t xml:space="preserve">            </w:t>
      </w:r>
      <w:r w:rsidR="007A5AB8">
        <w:rPr>
          <w:rFonts w:ascii="Arial Narrow" w:hAnsi="Arial Narrow" w:cs="Calibri"/>
          <w:i/>
          <w:sz w:val="16"/>
          <w:szCs w:val="16"/>
        </w:rPr>
        <w:t xml:space="preserve">          </w:t>
      </w:r>
      <w:r w:rsidR="007A480E">
        <w:rPr>
          <w:rFonts w:ascii="Arial Narrow" w:hAnsi="Arial Narrow" w:cs="Calibri"/>
          <w:i/>
          <w:sz w:val="16"/>
          <w:szCs w:val="16"/>
        </w:rPr>
        <w:t xml:space="preserve">   </w:t>
      </w:r>
      <w:r w:rsidR="00623147" w:rsidRPr="00AB1B4B">
        <w:rPr>
          <w:rFonts w:ascii="Arial Narrow" w:hAnsi="Arial Narrow" w:cs="Calibri"/>
          <w:b/>
          <w:i/>
          <w:sz w:val="16"/>
          <w:szCs w:val="16"/>
        </w:rPr>
        <w:t>Correo Electrónico</w:t>
      </w:r>
      <w:r w:rsidR="00AC6D6D">
        <w:rPr>
          <w:rFonts w:ascii="Arial Narrow" w:hAnsi="Arial Narrow" w:cs="Calibri"/>
          <w:b/>
          <w:i/>
          <w:sz w:val="16"/>
          <w:szCs w:val="16"/>
        </w:rPr>
        <w:t xml:space="preserve">: </w:t>
      </w:r>
    </w:p>
    <w:sectPr w:rsidR="007F5988" w:rsidRPr="00623147" w:rsidSect="00623147">
      <w:pgSz w:w="16840" w:h="11907" w:orient="landscape" w:code="9"/>
      <w:pgMar w:top="720" w:right="720" w:bottom="720" w:left="720" w:header="709" w:footer="709" w:gutter="0"/>
      <w:pgNumType w:chapStyle="1" w:chapSep="em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462"/>
    <w:multiLevelType w:val="hybridMultilevel"/>
    <w:tmpl w:val="711244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88"/>
    <w:rsid w:val="00022EF3"/>
    <w:rsid w:val="00034D07"/>
    <w:rsid w:val="00050BE1"/>
    <w:rsid w:val="00063EA2"/>
    <w:rsid w:val="00076B0B"/>
    <w:rsid w:val="00087E85"/>
    <w:rsid w:val="000C298D"/>
    <w:rsid w:val="000F2655"/>
    <w:rsid w:val="000F78F2"/>
    <w:rsid w:val="00181FC7"/>
    <w:rsid w:val="00190A74"/>
    <w:rsid w:val="001B3E26"/>
    <w:rsid w:val="001D14C9"/>
    <w:rsid w:val="002054BB"/>
    <w:rsid w:val="00233AED"/>
    <w:rsid w:val="00252DCF"/>
    <w:rsid w:val="002A159B"/>
    <w:rsid w:val="002F4BA5"/>
    <w:rsid w:val="003268CD"/>
    <w:rsid w:val="003316B9"/>
    <w:rsid w:val="00360DC4"/>
    <w:rsid w:val="00394DB8"/>
    <w:rsid w:val="00412FB3"/>
    <w:rsid w:val="004446B1"/>
    <w:rsid w:val="004D7DB0"/>
    <w:rsid w:val="004F481F"/>
    <w:rsid w:val="00511FF0"/>
    <w:rsid w:val="005E7FC0"/>
    <w:rsid w:val="005F2C02"/>
    <w:rsid w:val="005F4259"/>
    <w:rsid w:val="0060342F"/>
    <w:rsid w:val="00623147"/>
    <w:rsid w:val="00637B00"/>
    <w:rsid w:val="00675561"/>
    <w:rsid w:val="00676200"/>
    <w:rsid w:val="006D4260"/>
    <w:rsid w:val="00735707"/>
    <w:rsid w:val="00747B8A"/>
    <w:rsid w:val="007A480E"/>
    <w:rsid w:val="007A5AB8"/>
    <w:rsid w:val="007F5988"/>
    <w:rsid w:val="0081272C"/>
    <w:rsid w:val="00831686"/>
    <w:rsid w:val="00845E84"/>
    <w:rsid w:val="008526EC"/>
    <w:rsid w:val="00876DDF"/>
    <w:rsid w:val="008A4092"/>
    <w:rsid w:val="008C7A92"/>
    <w:rsid w:val="008E271B"/>
    <w:rsid w:val="008E4BA5"/>
    <w:rsid w:val="009020CA"/>
    <w:rsid w:val="009246CD"/>
    <w:rsid w:val="00947882"/>
    <w:rsid w:val="009523F4"/>
    <w:rsid w:val="009654C2"/>
    <w:rsid w:val="00987160"/>
    <w:rsid w:val="00990B91"/>
    <w:rsid w:val="00996749"/>
    <w:rsid w:val="0099787B"/>
    <w:rsid w:val="009C1160"/>
    <w:rsid w:val="009D20D6"/>
    <w:rsid w:val="009D5FFC"/>
    <w:rsid w:val="009E62C6"/>
    <w:rsid w:val="00A5604A"/>
    <w:rsid w:val="00A972F0"/>
    <w:rsid w:val="00AA3712"/>
    <w:rsid w:val="00AB1B4B"/>
    <w:rsid w:val="00AC6D6D"/>
    <w:rsid w:val="00AD1F8C"/>
    <w:rsid w:val="00AE3BFF"/>
    <w:rsid w:val="00B1657C"/>
    <w:rsid w:val="00B1658F"/>
    <w:rsid w:val="00B242CA"/>
    <w:rsid w:val="00B83BCA"/>
    <w:rsid w:val="00BC7523"/>
    <w:rsid w:val="00BE2CA7"/>
    <w:rsid w:val="00BF7AA9"/>
    <w:rsid w:val="00C07F23"/>
    <w:rsid w:val="00C439A3"/>
    <w:rsid w:val="00C919A8"/>
    <w:rsid w:val="00CA4858"/>
    <w:rsid w:val="00CA7250"/>
    <w:rsid w:val="00CC4A64"/>
    <w:rsid w:val="00CD3900"/>
    <w:rsid w:val="00CD76F2"/>
    <w:rsid w:val="00D07563"/>
    <w:rsid w:val="00D101B9"/>
    <w:rsid w:val="00D369BE"/>
    <w:rsid w:val="00DD6752"/>
    <w:rsid w:val="00DF00BE"/>
    <w:rsid w:val="00E04768"/>
    <w:rsid w:val="00EC22E1"/>
    <w:rsid w:val="00EC42F8"/>
    <w:rsid w:val="00EC6397"/>
    <w:rsid w:val="00ED3483"/>
    <w:rsid w:val="00EF21B4"/>
    <w:rsid w:val="00EF2DAE"/>
    <w:rsid w:val="00F00053"/>
    <w:rsid w:val="00F378A2"/>
    <w:rsid w:val="00F61388"/>
    <w:rsid w:val="00F94932"/>
    <w:rsid w:val="00FA09E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44B8BE-F4BA-44F3-818C-8368072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88"/>
    <w:pPr>
      <w:spacing w:before="100"/>
      <w:jc w:val="both"/>
    </w:pPr>
    <w:rPr>
      <w:rFonts w:ascii="Century Gothic" w:eastAsia="Times New Roman" w:hAnsi="Century Gothic" w:cs="Times New Roman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9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7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1B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B4B"/>
    <w:rPr>
      <w:rFonts w:ascii="Segoe UI" w:eastAsia="Times New Roman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h-perez</dc:creator>
  <cp:lastModifiedBy>Carla Carrillo</cp:lastModifiedBy>
  <cp:revision>2</cp:revision>
  <cp:lastPrinted>2019-04-22T15:32:00Z</cp:lastPrinted>
  <dcterms:created xsi:type="dcterms:W3CDTF">2019-07-17T15:04:00Z</dcterms:created>
  <dcterms:modified xsi:type="dcterms:W3CDTF">2019-07-17T15:04:00Z</dcterms:modified>
</cp:coreProperties>
</file>